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</w:t>
      </w:r>
      <w:r w:rsidR="00D75F9C" w:rsidRPr="00D75F9C">
        <w:rPr>
          <w:rFonts w:ascii="Times New Roman" w:hAnsi="Times New Roman" w:cs="Times New Roman"/>
          <w:sz w:val="26"/>
          <w:szCs w:val="26"/>
          <w:lang w:val="uk-UA"/>
        </w:rPr>
        <w:t>"ВОЛОДИМИРОВИЧ", в особі керівника Шведа Сергія Володимировича, ідентифікаційний код 44851017. Місцезнаходження юридичної особи: 22214, с.Станилівка, Вінницького району, Вінницької області, вул. Центральна, будинок 16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1.6. При складаннi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38602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тридцять 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вісім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шістсот дві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БО «Благодійний фонд «Розвитку Погребищенського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днiв,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3.3. Сторони здiйснюють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7.1. Ця угода набирає чинності з моменту підписання Сторонами угоди та дiє на період дії Договору оренди земельн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>з кадастровими номерами:</w:t>
      </w:r>
      <w:r w:rsidR="00D75F9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F9C" w:rsidRPr="00D75F9C">
        <w:rPr>
          <w:rFonts w:ascii="Times New Roman" w:hAnsi="Times New Roman" w:cs="Times New Roman"/>
          <w:sz w:val="26"/>
          <w:szCs w:val="26"/>
          <w:lang w:val="uk-UA"/>
        </w:rPr>
        <w:t>0523486800:02:001:0065 площею 2,0000 га, 0523486800:02:001:0066 площею 2,0000 га</w:t>
      </w:r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D75F9C" w:rsidRPr="00D75F9C">
        <w:rPr>
          <w:rFonts w:ascii="Times New Roman" w:hAnsi="Times New Roman" w:cs="Times New Roman"/>
          <w:sz w:val="26"/>
          <w:szCs w:val="26"/>
          <w:lang w:val="uk-UA"/>
        </w:rPr>
        <w:t>0523487200:05:002:0215 площею 2,0000 га, 0523487200:05:002:0216 площею 2,0000 га</w:t>
      </w:r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, які розташовані на території Погребищенської міської ради Вінницького району Вінницької області (за межами с.</w:t>
      </w:r>
      <w:r w:rsidR="00D75F9C">
        <w:rPr>
          <w:rFonts w:ascii="Times New Roman" w:hAnsi="Times New Roman" w:cs="Times New Roman"/>
          <w:sz w:val="26"/>
          <w:szCs w:val="26"/>
          <w:lang w:val="uk-UA"/>
        </w:rPr>
        <w:t>Станилівка та с.Надросся</w:t>
      </w:r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534DF8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D75F9C" w:rsidRDefault="00D75F9C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75F9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ФЕРМЕРСЬ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КЕ ГОСПОДАРСТВО "ВОЛОДИМИРОВИЧ"</w:t>
            </w:r>
            <w:r w:rsidRPr="00D75F9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:rsidR="00D75F9C" w:rsidRDefault="00D75F9C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75F9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особі керівника Шведа Сергія Володимировича</w:t>
            </w:r>
          </w:p>
          <w:p w:rsidR="00D75F9C" w:rsidRDefault="00D75F9C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75F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44851017. Місцезнаходження юридичної особи: 22214, с.Станилівка, Вінницького району, Вінницької області, </w:t>
            </w:r>
          </w:p>
          <w:p w:rsidR="00646DE8" w:rsidRPr="006B152E" w:rsidRDefault="00D75F9C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75F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Центральна, будинок 16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Швед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 w:rsidSect="00F66AB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5362"/>
    <w:rsid w:val="00022656"/>
    <w:rsid w:val="000F0BAF"/>
    <w:rsid w:val="00191959"/>
    <w:rsid w:val="002564EA"/>
    <w:rsid w:val="00327D97"/>
    <w:rsid w:val="00534DF8"/>
    <w:rsid w:val="00615060"/>
    <w:rsid w:val="00646DE8"/>
    <w:rsid w:val="0076307C"/>
    <w:rsid w:val="00801B9E"/>
    <w:rsid w:val="00822445"/>
    <w:rsid w:val="0087701A"/>
    <w:rsid w:val="00914DB6"/>
    <w:rsid w:val="00A26A75"/>
    <w:rsid w:val="00BF3650"/>
    <w:rsid w:val="00C0354A"/>
    <w:rsid w:val="00CF5362"/>
    <w:rsid w:val="00D75F9C"/>
    <w:rsid w:val="00E3354C"/>
    <w:rsid w:val="00F66AB2"/>
    <w:rsid w:val="00FF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75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5F9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2022-10-11T05:29:00Z</cp:lastPrinted>
  <dcterms:created xsi:type="dcterms:W3CDTF">2022-10-11T06:14:00Z</dcterms:created>
  <dcterms:modified xsi:type="dcterms:W3CDTF">2022-10-27T10:50:00Z</dcterms:modified>
</cp:coreProperties>
</file>